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F" w:rsidRDefault="00C27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Desktop\сканир. титул. лок актов\о комисс по урегуллир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ир. титул. лок актов\о комисс по урегуллир спор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D8F" w:rsidRPr="00820D8F">
        <w:rPr>
          <w:rFonts w:ascii="Times New Roman" w:hAnsi="Times New Roman" w:cs="Times New Roman"/>
          <w:sz w:val="24"/>
          <w:szCs w:val="24"/>
        </w:rPr>
        <w:t>2.4. Положение о Комисс</w:t>
      </w:r>
      <w:proofErr w:type="gramStart"/>
      <w:r w:rsidR="00820D8F" w:rsidRPr="00820D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820D8F" w:rsidRPr="00820D8F">
        <w:rPr>
          <w:rFonts w:ascii="Times New Roman" w:hAnsi="Times New Roman" w:cs="Times New Roman"/>
          <w:sz w:val="24"/>
          <w:szCs w:val="24"/>
        </w:rPr>
        <w:t xml:space="preserve"> состав утверждается приказом директора Образовательного учреждения. Директор Образовательного учреждения не может входить в состав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Pr="00820D8F">
        <w:rPr>
          <w:rFonts w:ascii="Times New Roman" w:hAnsi="Times New Roman" w:cs="Times New Roman"/>
          <w:sz w:val="24"/>
          <w:szCs w:val="24"/>
        </w:rPr>
        <w:t xml:space="preserve">. Срок полномочий Комиссии составляет 1 год. По окончании срока полномочий Комиссии члены Комиссии не могут быть переизбраны на очередной срок.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20D8F">
        <w:rPr>
          <w:rFonts w:ascii="Times New Roman" w:hAnsi="Times New Roman" w:cs="Times New Roman"/>
          <w:sz w:val="24"/>
          <w:szCs w:val="24"/>
        </w:rPr>
        <w:t xml:space="preserve">. Досрочное прекращение полномочий члена Комиссии осуществляется в следующих случаях:2 на основании личного заявления члена Комиссии об исключении из его состава; в случае отчисления из Образовательного учреждения обучающегося, родителем (законным представителем) которого является член Комиссии; в случае завершения </w:t>
      </w:r>
      <w:proofErr w:type="gramStart"/>
      <w:r w:rsidRPr="00820D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20D8F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обучающегося, родителем (законным представителем) которого является член Комиссии; в случае увольнения работника Образовательного учреждения - члена Комиссии; в случае отсутствия члена Комиссии на заседаниях Комиссии более трех раз - на основании решения большинства членов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20D8F">
        <w:rPr>
          <w:rFonts w:ascii="Times New Roman" w:hAnsi="Times New Roman" w:cs="Times New Roman"/>
          <w:sz w:val="24"/>
          <w:szCs w:val="24"/>
        </w:rPr>
        <w:t xml:space="preserve">. Члены Комиссии осуществляют свою деятельность на безвозмездной основе.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0D8F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Pr="00820D8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20D8F">
        <w:rPr>
          <w:rFonts w:ascii="Times New Roman" w:hAnsi="Times New Roman" w:cs="Times New Roman"/>
          <w:sz w:val="24"/>
          <w:szCs w:val="24"/>
        </w:rPr>
        <w:t xml:space="preserve"> в пункте 2.1 настоящего Положения.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20D8F">
        <w:rPr>
          <w:rFonts w:ascii="Times New Roman" w:hAnsi="Times New Roman" w:cs="Times New Roman"/>
          <w:sz w:val="24"/>
          <w:szCs w:val="24"/>
        </w:rPr>
        <w:t xml:space="preserve">. Первое заседание Комиссии проводится в течение трех рабочих дней с момента утверждения состава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0D8F">
        <w:rPr>
          <w:rFonts w:ascii="Times New Roman" w:hAnsi="Times New Roman" w:cs="Times New Roman"/>
          <w:sz w:val="24"/>
          <w:szCs w:val="24"/>
        </w:rPr>
        <w:t xml:space="preserve"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D8F">
        <w:rPr>
          <w:rFonts w:ascii="Times New Roman" w:hAnsi="Times New Roman" w:cs="Times New Roman"/>
          <w:sz w:val="24"/>
          <w:szCs w:val="24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0D8F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 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0D8F">
        <w:rPr>
          <w:rFonts w:ascii="Times New Roman" w:hAnsi="Times New Roman" w:cs="Times New Roman"/>
          <w:sz w:val="24"/>
          <w:szCs w:val="24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 Обращение регистрируется секретарем Комиссии в журнале регистрации поступивших обращений.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0D8F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тридцати календарных дней с момента поступления обращения в Комиссию.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3. Порядок принятия решений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lastRenderedPageBreak/>
        <w:t xml:space="preserve"> 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3.3. Решение Комиссии подписывается всеми членами Комиссии, присутствовавшими на заседании.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3.5. Решение Комиссии может быть обжаловано в порядке, установленном действующим законодательством.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4. Права и обязанности Комиссии: </w:t>
      </w:r>
    </w:p>
    <w:p w:rsid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5A23A3" w:rsidRPr="00820D8F" w:rsidRDefault="00820D8F">
      <w:pPr>
        <w:rPr>
          <w:rFonts w:ascii="Times New Roman" w:hAnsi="Times New Roman" w:cs="Times New Roman"/>
          <w:sz w:val="24"/>
          <w:szCs w:val="24"/>
        </w:rPr>
      </w:pPr>
      <w:r w:rsidRPr="00820D8F">
        <w:rPr>
          <w:rFonts w:ascii="Times New Roman" w:hAnsi="Times New Roman" w:cs="Times New Roman"/>
          <w:sz w:val="24"/>
          <w:szCs w:val="24"/>
        </w:rPr>
        <w:t xml:space="preserve"> 4.2.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sectPr w:rsidR="005A23A3" w:rsidRPr="00820D8F" w:rsidSect="005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8F"/>
    <w:rsid w:val="005A23A3"/>
    <w:rsid w:val="00820D8F"/>
    <w:rsid w:val="00C27DEF"/>
    <w:rsid w:val="00D9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3</cp:revision>
  <cp:lastPrinted>2017-02-09T13:46:00Z</cp:lastPrinted>
  <dcterms:created xsi:type="dcterms:W3CDTF">2017-02-09T13:40:00Z</dcterms:created>
  <dcterms:modified xsi:type="dcterms:W3CDTF">2017-02-13T04:32:00Z</dcterms:modified>
</cp:coreProperties>
</file>